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>
        <w:rPr>
          <w:rFonts w:ascii="Times New Roman" w:hAnsi="Times New Roman" w:cs="Times New Roman"/>
          <w:sz w:val="28"/>
          <w:szCs w:val="28"/>
        </w:rPr>
        <w:t xml:space="preserve"> </w:t>
      </w:r>
      <w:r w:rsidR="00754418">
        <w:rPr>
          <w:rFonts w:ascii="Times New Roman" w:hAnsi="Times New Roman" w:cs="Times New Roman"/>
          <w:sz w:val="28"/>
          <w:szCs w:val="28"/>
        </w:rPr>
        <w:t>Савину А.С</w:t>
      </w:r>
      <w:r w:rsidR="00DC1733">
        <w:rPr>
          <w:rFonts w:ascii="Times New Roman" w:hAnsi="Times New Roman" w:cs="Times New Roman"/>
          <w:sz w:val="28"/>
          <w:szCs w:val="28"/>
        </w:rPr>
        <w:t>.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</w:t>
      </w:r>
      <w:r w:rsidR="00A6097C">
        <w:rPr>
          <w:rFonts w:ascii="Times New Roman" w:hAnsi="Times New Roman" w:cs="Times New Roman"/>
          <w:sz w:val="28"/>
          <w:szCs w:val="28"/>
        </w:rPr>
        <w:t xml:space="preserve"> </w:t>
      </w:r>
      <w:r w:rsidR="00754418">
        <w:rPr>
          <w:rFonts w:ascii="Times New Roman" w:hAnsi="Times New Roman" w:cs="Times New Roman"/>
          <w:sz w:val="28"/>
          <w:szCs w:val="28"/>
        </w:rPr>
        <w:t>казначея отдела расходов</w:t>
      </w:r>
      <w:r w:rsidR="00B06227">
        <w:rPr>
          <w:rFonts w:ascii="Times New Roman" w:hAnsi="Times New Roman" w:cs="Times New Roman"/>
          <w:sz w:val="28"/>
          <w:szCs w:val="28"/>
        </w:rPr>
        <w:t>.</w:t>
      </w:r>
    </w:p>
    <w:p w:rsidR="00ED5951" w:rsidRPr="000B14A0" w:rsidRDefault="00ED5951" w:rsidP="00ED595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683">
        <w:rPr>
          <w:rFonts w:ascii="Times New Roman" w:hAnsi="Times New Roman" w:cs="Times New Roman"/>
          <w:sz w:val="28"/>
          <w:szCs w:val="28"/>
        </w:rPr>
        <w:t>Исаеву Н.Ю.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683">
        <w:rPr>
          <w:rFonts w:ascii="Times New Roman" w:hAnsi="Times New Roman" w:cs="Times New Roman"/>
          <w:sz w:val="28"/>
          <w:szCs w:val="28"/>
        </w:rPr>
        <w:t>контролера – ревизора контрольно – ревизионного отдела в финансово – бюджетной сфере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EF4C70" w:rsidRPr="004A6E23" w:rsidRDefault="00EF4C70" w:rsidP="00EF4C7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FF430-7E28-480E-A925-A756281A8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892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999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2025-11-28T07:29:00Z</dcterms:created>
  <dcterms:modified xsi:type="dcterms:W3CDTF">2025-12-19T05:16:00Z</dcterms:modified>
</cp:coreProperties>
</file>