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2978"/>
        <w:gridCol w:w="6377"/>
      </w:tblGrid>
      <w:tr w:rsidR="00B270CB" w:rsidRPr="00A7143D" w:rsidTr="00F90978">
        <w:trPr>
          <w:trHeight w:val="785"/>
        </w:trPr>
        <w:tc>
          <w:tcPr>
            <w:tcW w:w="2978" w:type="dxa"/>
            <w:shd w:val="clear" w:color="auto" w:fill="auto"/>
          </w:tcPr>
          <w:p w:rsidR="00B270CB" w:rsidRPr="00B270CB" w:rsidRDefault="00B270CB" w:rsidP="00556B34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0CB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6377" w:type="dxa"/>
            <w:shd w:val="clear" w:color="auto" w:fill="auto"/>
          </w:tcPr>
          <w:p w:rsidR="00B270CB" w:rsidRPr="00B270CB" w:rsidRDefault="00B270CB" w:rsidP="00B270CB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70CB">
              <w:rPr>
                <w:rFonts w:ascii="Times New Roman" w:hAnsi="Times New Roman" w:cs="Times New Roman"/>
                <w:sz w:val="28"/>
                <w:szCs w:val="28"/>
              </w:rPr>
              <w:t>Балыбердина Н.В. – заместитель руководителя;</w:t>
            </w:r>
          </w:p>
        </w:tc>
      </w:tr>
      <w:tr w:rsidR="005E39EE" w:rsidRPr="005E39EE" w:rsidTr="00F90978">
        <w:tc>
          <w:tcPr>
            <w:tcW w:w="2978" w:type="dxa"/>
            <w:shd w:val="clear" w:color="auto" w:fill="auto"/>
          </w:tcPr>
          <w:p w:rsidR="005E39EE" w:rsidRPr="005E39EE" w:rsidRDefault="005E39EE" w:rsidP="005E39E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9EE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комиссии:</w:t>
            </w:r>
          </w:p>
        </w:tc>
        <w:tc>
          <w:tcPr>
            <w:tcW w:w="6377" w:type="dxa"/>
            <w:shd w:val="clear" w:color="auto" w:fill="auto"/>
          </w:tcPr>
          <w:p w:rsidR="005E39EE" w:rsidRPr="005E39EE" w:rsidRDefault="005E39EE" w:rsidP="005E39E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39EE" w:rsidRPr="005E39EE" w:rsidRDefault="005E39EE" w:rsidP="005E39E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9EE">
              <w:rPr>
                <w:rFonts w:ascii="Times New Roman" w:hAnsi="Times New Roman" w:cs="Times New Roman"/>
                <w:sz w:val="28"/>
                <w:szCs w:val="28"/>
              </w:rPr>
              <w:t xml:space="preserve">Андрианова Е.Ю. – начальник отдела государственной гражданской службы и кадров; </w:t>
            </w:r>
          </w:p>
        </w:tc>
      </w:tr>
      <w:tr w:rsidR="005E39EE" w:rsidRPr="005E39EE" w:rsidTr="00F90978">
        <w:tc>
          <w:tcPr>
            <w:tcW w:w="2978" w:type="dxa"/>
            <w:shd w:val="clear" w:color="auto" w:fill="auto"/>
          </w:tcPr>
          <w:p w:rsidR="005E39EE" w:rsidRPr="005E39EE" w:rsidRDefault="005E39EE" w:rsidP="005E39E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9EE">
              <w:rPr>
                <w:rFonts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6377" w:type="dxa"/>
            <w:shd w:val="clear" w:color="auto" w:fill="auto"/>
          </w:tcPr>
          <w:p w:rsidR="005E39EE" w:rsidRPr="005E39EE" w:rsidRDefault="005E39EE" w:rsidP="005E39E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9EE">
              <w:rPr>
                <w:rFonts w:ascii="Times New Roman" w:hAnsi="Times New Roman" w:cs="Times New Roman"/>
                <w:sz w:val="28"/>
                <w:szCs w:val="28"/>
              </w:rPr>
              <w:t>Маркушова К.В. – главный специалист - эксперт отдела государственной гражданской службы и кадров;</w:t>
            </w:r>
          </w:p>
        </w:tc>
      </w:tr>
      <w:tr w:rsidR="005E39EE" w:rsidRPr="005E39EE" w:rsidTr="00F90978">
        <w:tc>
          <w:tcPr>
            <w:tcW w:w="2978" w:type="dxa"/>
            <w:shd w:val="clear" w:color="auto" w:fill="auto"/>
          </w:tcPr>
          <w:p w:rsidR="005E39EE" w:rsidRPr="005E39EE" w:rsidRDefault="005E39EE" w:rsidP="005E39E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9EE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377" w:type="dxa"/>
            <w:shd w:val="clear" w:color="auto" w:fill="auto"/>
          </w:tcPr>
          <w:p w:rsidR="005E39EE" w:rsidRPr="005E39EE" w:rsidRDefault="005E39EE" w:rsidP="005E39E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9EE">
              <w:rPr>
                <w:rFonts w:ascii="Times New Roman" w:hAnsi="Times New Roman" w:cs="Times New Roman"/>
                <w:sz w:val="28"/>
                <w:szCs w:val="28"/>
              </w:rPr>
              <w:t>Васин А.Н. – заместитель руководителя;</w:t>
            </w:r>
          </w:p>
          <w:p w:rsidR="005E39EE" w:rsidRPr="005E39EE" w:rsidRDefault="005E39EE" w:rsidP="005E39E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9EE">
              <w:rPr>
                <w:rFonts w:ascii="Times New Roman" w:hAnsi="Times New Roman" w:cs="Times New Roman"/>
                <w:sz w:val="28"/>
                <w:szCs w:val="28"/>
              </w:rPr>
              <w:t>Рыжова Н.Н. - заместитель руководителя;</w:t>
            </w:r>
          </w:p>
        </w:tc>
      </w:tr>
      <w:tr w:rsidR="005E39EE" w:rsidRPr="005E39EE" w:rsidTr="00F90978">
        <w:tc>
          <w:tcPr>
            <w:tcW w:w="2978" w:type="dxa"/>
            <w:shd w:val="clear" w:color="auto" w:fill="auto"/>
          </w:tcPr>
          <w:p w:rsidR="005E39EE" w:rsidRPr="005E39EE" w:rsidRDefault="005E39EE" w:rsidP="005E39E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7" w:type="dxa"/>
            <w:shd w:val="clear" w:color="auto" w:fill="auto"/>
          </w:tcPr>
          <w:p w:rsidR="005E39EE" w:rsidRPr="005E39EE" w:rsidRDefault="005E39EE" w:rsidP="005E39EE">
            <w:pPr>
              <w:tabs>
                <w:tab w:val="left" w:pos="8431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E39EE">
              <w:rPr>
                <w:rFonts w:ascii="Times New Roman" w:hAnsi="Times New Roman" w:cs="Times New Roman"/>
                <w:sz w:val="28"/>
                <w:szCs w:val="28"/>
              </w:rPr>
              <w:t xml:space="preserve">Гребенников В.А. – начальник отдела мобилизационной подготовки и гражданской обороны – председатель Первичной профсоюзной организации Общероссийского профессионального союза казначеев России в УФК по Калужской области (на период временного отсутствия – Дорожкина Е.А., главный специалист – эксперт отдела режима секретности и безопасности информации - </w:t>
            </w:r>
            <w:r w:rsidRPr="005E39EE">
              <w:rPr>
                <w:rFonts w:ascii="Times New Roman" w:hAnsi="Times New Roman" w:cs="Times New Roman"/>
                <w:color w:val="000000"/>
                <w:sz w:val="28"/>
                <w:szCs w:val="28"/>
                <w:lang w:val="x-none"/>
              </w:rPr>
              <w:t>заместитель председателя ППО ОПС казначеев России в УФК по Калужской области</w:t>
            </w:r>
            <w:r w:rsidRPr="005E39E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);</w:t>
            </w:r>
          </w:p>
        </w:tc>
      </w:tr>
      <w:tr w:rsidR="005E39EE" w:rsidRPr="005E39EE" w:rsidTr="00F90978">
        <w:tc>
          <w:tcPr>
            <w:tcW w:w="2978" w:type="dxa"/>
            <w:shd w:val="clear" w:color="auto" w:fill="auto"/>
          </w:tcPr>
          <w:p w:rsidR="005E39EE" w:rsidRPr="005E39EE" w:rsidRDefault="005E39EE" w:rsidP="005E39E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7" w:type="dxa"/>
            <w:shd w:val="clear" w:color="auto" w:fill="auto"/>
          </w:tcPr>
          <w:p w:rsidR="005E39EE" w:rsidRPr="005E39EE" w:rsidRDefault="005E39EE" w:rsidP="005E39EE">
            <w:pPr>
              <w:tabs>
                <w:tab w:val="left" w:pos="8431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9EE">
              <w:rPr>
                <w:rFonts w:ascii="Times New Roman" w:hAnsi="Times New Roman" w:cs="Times New Roman"/>
                <w:sz w:val="28"/>
                <w:szCs w:val="28"/>
              </w:rPr>
              <w:t>Кизина Н.В. – заместитель начальника отдела государственной гражданской службы и кадров;</w:t>
            </w:r>
          </w:p>
        </w:tc>
      </w:tr>
      <w:tr w:rsidR="005E39EE" w:rsidRPr="005E39EE" w:rsidTr="00F90978">
        <w:tc>
          <w:tcPr>
            <w:tcW w:w="2978" w:type="dxa"/>
            <w:shd w:val="clear" w:color="auto" w:fill="auto"/>
          </w:tcPr>
          <w:p w:rsidR="005E39EE" w:rsidRPr="005E39EE" w:rsidRDefault="005E39EE" w:rsidP="005E39E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7" w:type="dxa"/>
            <w:shd w:val="clear" w:color="auto" w:fill="auto"/>
          </w:tcPr>
          <w:p w:rsidR="005E39EE" w:rsidRPr="005E39EE" w:rsidRDefault="005E39EE" w:rsidP="00C749FF">
            <w:pPr>
              <w:tabs>
                <w:tab w:val="left" w:pos="8431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9EE">
              <w:rPr>
                <w:rFonts w:ascii="Times New Roman" w:hAnsi="Times New Roman" w:cs="Times New Roman"/>
                <w:sz w:val="28"/>
                <w:szCs w:val="28"/>
              </w:rPr>
              <w:t xml:space="preserve">Финакина Е.Ю. – начальник юридического отдела (на период временного отсутствия – </w:t>
            </w:r>
            <w:r w:rsidR="00C749FF">
              <w:rPr>
                <w:rFonts w:ascii="Times New Roman" w:hAnsi="Times New Roman" w:cs="Times New Roman"/>
                <w:sz w:val="28"/>
                <w:szCs w:val="28"/>
              </w:rPr>
              <w:t xml:space="preserve">Медведева </w:t>
            </w:r>
            <w:r w:rsidRPr="005E39EE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  <w:r w:rsidR="00C749FF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bookmarkStart w:id="0" w:name="_GoBack"/>
            <w:bookmarkEnd w:id="0"/>
            <w:r w:rsidRPr="005E39EE">
              <w:rPr>
                <w:rFonts w:ascii="Times New Roman" w:hAnsi="Times New Roman" w:cs="Times New Roman"/>
                <w:sz w:val="28"/>
                <w:szCs w:val="28"/>
              </w:rPr>
              <w:t xml:space="preserve"> - заместитель начальника юридического отдела);</w:t>
            </w:r>
          </w:p>
        </w:tc>
      </w:tr>
      <w:tr w:rsidR="005E39EE" w:rsidRPr="005E39EE" w:rsidTr="00F90978">
        <w:tc>
          <w:tcPr>
            <w:tcW w:w="2978" w:type="dxa"/>
            <w:shd w:val="clear" w:color="auto" w:fill="auto"/>
          </w:tcPr>
          <w:p w:rsidR="005E39EE" w:rsidRPr="005E39EE" w:rsidRDefault="005E39EE" w:rsidP="005E39E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7" w:type="dxa"/>
            <w:shd w:val="clear" w:color="auto" w:fill="auto"/>
          </w:tcPr>
          <w:p w:rsidR="005E39EE" w:rsidRPr="005E39EE" w:rsidRDefault="005E39EE" w:rsidP="005E39EE">
            <w:pPr>
              <w:tabs>
                <w:tab w:val="left" w:pos="8431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9EE">
              <w:rPr>
                <w:rFonts w:ascii="Times New Roman" w:hAnsi="Times New Roman" w:cs="Times New Roman"/>
                <w:sz w:val="28"/>
                <w:szCs w:val="28"/>
              </w:rPr>
              <w:t>четыре представителя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гражданской службой:</w:t>
            </w:r>
          </w:p>
          <w:p w:rsidR="005E39EE" w:rsidRPr="005E39EE" w:rsidRDefault="005E39EE" w:rsidP="005E39EE">
            <w:pPr>
              <w:tabs>
                <w:tab w:val="left" w:pos="8431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9E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5E39EE">
              <w:rPr>
                <w:rFonts w:ascii="Times New Roman" w:hAnsi="Times New Roman" w:cs="Times New Roman"/>
                <w:sz w:val="28"/>
                <w:szCs w:val="28"/>
              </w:rPr>
              <w:t>Матчинов</w:t>
            </w:r>
            <w:proofErr w:type="spellEnd"/>
            <w:r w:rsidRPr="005E39EE">
              <w:rPr>
                <w:rFonts w:ascii="Times New Roman" w:hAnsi="Times New Roman" w:cs="Times New Roman"/>
                <w:sz w:val="28"/>
                <w:szCs w:val="28"/>
              </w:rPr>
              <w:t xml:space="preserve"> В.А. – </w:t>
            </w:r>
            <w:r w:rsidRPr="005E39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доцент, к.э.н. директор Калужского филиала </w:t>
            </w:r>
            <w:proofErr w:type="spellStart"/>
            <w:r w:rsidRPr="005E39EE">
              <w:rPr>
                <w:rFonts w:ascii="Times New Roman" w:hAnsi="Times New Roman" w:cs="Times New Roman"/>
                <w:bCs/>
                <w:sz w:val="28"/>
                <w:szCs w:val="28"/>
              </w:rPr>
              <w:t>Финуниверситета</w:t>
            </w:r>
            <w:proofErr w:type="spellEnd"/>
            <w:r w:rsidRPr="005E39EE">
              <w:rPr>
                <w:rFonts w:ascii="Times New Roman" w:hAnsi="Times New Roman" w:cs="Times New Roman"/>
                <w:bCs/>
                <w:sz w:val="28"/>
                <w:szCs w:val="28"/>
              </w:rPr>
              <w:t>, доцент кафедры «Учет и менеджмент»;</w:t>
            </w:r>
          </w:p>
          <w:p w:rsidR="005E39EE" w:rsidRPr="005E39EE" w:rsidRDefault="005E39EE" w:rsidP="005E39EE">
            <w:pPr>
              <w:tabs>
                <w:tab w:val="left" w:pos="8431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9E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5E39EE">
              <w:rPr>
                <w:rFonts w:ascii="Times New Roman" w:hAnsi="Times New Roman" w:cs="Times New Roman"/>
                <w:sz w:val="28"/>
                <w:szCs w:val="28"/>
              </w:rPr>
              <w:t>Орловцева</w:t>
            </w:r>
            <w:proofErr w:type="spellEnd"/>
            <w:r w:rsidRPr="005E39EE">
              <w:rPr>
                <w:rFonts w:ascii="Times New Roman" w:hAnsi="Times New Roman" w:cs="Times New Roman"/>
                <w:sz w:val="28"/>
                <w:szCs w:val="28"/>
              </w:rPr>
              <w:t xml:space="preserve"> О.М. – доцент, к.э.н., заместитель директора по </w:t>
            </w:r>
            <w:proofErr w:type="spellStart"/>
            <w:r w:rsidRPr="005E39EE">
              <w:rPr>
                <w:rFonts w:ascii="Times New Roman" w:hAnsi="Times New Roman" w:cs="Times New Roman"/>
                <w:sz w:val="28"/>
                <w:szCs w:val="28"/>
              </w:rPr>
              <w:t>учебно</w:t>
            </w:r>
            <w:proofErr w:type="spellEnd"/>
            <w:r w:rsidRPr="005E39EE">
              <w:rPr>
                <w:rFonts w:ascii="Times New Roman" w:hAnsi="Times New Roman" w:cs="Times New Roman"/>
                <w:sz w:val="28"/>
                <w:szCs w:val="28"/>
              </w:rPr>
              <w:t xml:space="preserve"> – методической работе, заведующий кафедрой «Экономика, финансы и гуманитарные дисциплины»;</w:t>
            </w:r>
          </w:p>
          <w:p w:rsidR="005E39EE" w:rsidRPr="005E39EE" w:rsidRDefault="005E39EE" w:rsidP="005E39EE">
            <w:pPr>
              <w:tabs>
                <w:tab w:val="left" w:pos="8431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9EE">
              <w:rPr>
                <w:rFonts w:ascii="Times New Roman" w:hAnsi="Times New Roman" w:cs="Times New Roman"/>
                <w:sz w:val="28"/>
                <w:szCs w:val="28"/>
              </w:rPr>
              <w:t xml:space="preserve">- Емельянова Е.В. – к.э.н., заведующий кафедрой государственного и муниципального управления Калужского филиала </w:t>
            </w:r>
            <w:proofErr w:type="spellStart"/>
            <w:r w:rsidRPr="005E39EE">
              <w:rPr>
                <w:rFonts w:ascii="Times New Roman" w:hAnsi="Times New Roman" w:cs="Times New Roman"/>
                <w:sz w:val="28"/>
                <w:szCs w:val="28"/>
              </w:rPr>
              <w:t>РАНХиГС</w:t>
            </w:r>
            <w:proofErr w:type="spellEnd"/>
            <w:r w:rsidRPr="005E39E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E39EE" w:rsidRPr="005E39EE" w:rsidRDefault="005E39EE" w:rsidP="005E39EE">
            <w:pPr>
              <w:tabs>
                <w:tab w:val="left" w:pos="8431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39E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5E39EE">
              <w:rPr>
                <w:rFonts w:ascii="Times New Roman" w:hAnsi="Times New Roman" w:cs="Times New Roman"/>
                <w:sz w:val="28"/>
                <w:szCs w:val="28"/>
              </w:rPr>
              <w:t>Бобырев</w:t>
            </w:r>
            <w:proofErr w:type="spellEnd"/>
            <w:r w:rsidRPr="005E39EE">
              <w:rPr>
                <w:rFonts w:ascii="Times New Roman" w:hAnsi="Times New Roman" w:cs="Times New Roman"/>
                <w:sz w:val="28"/>
                <w:szCs w:val="28"/>
              </w:rPr>
              <w:t xml:space="preserve"> Д.Б. – доцент кафедры государственного и муниципального управления Калужского филиала </w:t>
            </w:r>
            <w:proofErr w:type="spellStart"/>
            <w:r w:rsidRPr="005E39EE">
              <w:rPr>
                <w:rFonts w:ascii="Times New Roman" w:hAnsi="Times New Roman" w:cs="Times New Roman"/>
                <w:sz w:val="28"/>
                <w:szCs w:val="28"/>
              </w:rPr>
              <w:t>РАНХиГС</w:t>
            </w:r>
            <w:proofErr w:type="spellEnd"/>
            <w:r w:rsidRPr="005E39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B33956" w:rsidRPr="005E39EE" w:rsidRDefault="00B33956">
      <w:pPr>
        <w:rPr>
          <w:rFonts w:ascii="Times New Roman" w:hAnsi="Times New Roman" w:cs="Times New Roman"/>
          <w:sz w:val="28"/>
          <w:szCs w:val="28"/>
        </w:rPr>
      </w:pPr>
    </w:p>
    <w:sectPr w:rsidR="00B33956" w:rsidRPr="005E3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43D"/>
    <w:rsid w:val="00556B34"/>
    <w:rsid w:val="005E39EE"/>
    <w:rsid w:val="00A7143D"/>
    <w:rsid w:val="00B270CB"/>
    <w:rsid w:val="00B33956"/>
    <w:rsid w:val="00C749FF"/>
    <w:rsid w:val="00EE7BE9"/>
    <w:rsid w:val="00F9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41FDDA-4BE7-42FC-A8DF-20EE575D3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"/>
    <w:basedOn w:val="a"/>
    <w:next w:val="a"/>
    <w:semiHidden/>
    <w:rsid w:val="00A7143D"/>
    <w:pPr>
      <w:overflowPunct w:val="0"/>
      <w:autoSpaceDE w:val="0"/>
      <w:autoSpaceDN w:val="0"/>
      <w:adjustRightInd w:val="0"/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4">
    <w:name w:val="Body Text"/>
    <w:basedOn w:val="a"/>
    <w:link w:val="a5"/>
    <w:rsid w:val="00F90978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F9097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Кашинская Кира Владимировна</dc:creator>
  <cp:keywords/>
  <dc:description/>
  <cp:lastModifiedBy>Маркушова Кира Владимировна</cp:lastModifiedBy>
  <cp:revision>7</cp:revision>
  <dcterms:created xsi:type="dcterms:W3CDTF">2021-05-28T09:53:00Z</dcterms:created>
  <dcterms:modified xsi:type="dcterms:W3CDTF">2026-05-08T08:17:00Z</dcterms:modified>
</cp:coreProperties>
</file>